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940D8C" w:rsidRDefault="0005327E" w:rsidP="0005327E">
      <w:pPr>
        <w:tabs>
          <w:tab w:val="left" w:pos="555"/>
        </w:tabs>
        <w:ind w:firstLine="4536"/>
        <w:rPr>
          <w:b/>
          <w:bCs/>
          <w:spacing w:val="8"/>
          <w:sz w:val="16"/>
          <w:lang w:val="uk-UA"/>
        </w:rPr>
      </w:pPr>
      <w:r w:rsidRPr="00940D8C">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940D8C" w:rsidRDefault="0005327E" w:rsidP="0005327E">
      <w:pPr>
        <w:jc w:val="center"/>
        <w:rPr>
          <w:b/>
          <w:bCs/>
          <w:spacing w:val="8"/>
          <w:sz w:val="16"/>
          <w:lang w:val="uk-UA"/>
        </w:rPr>
      </w:pPr>
    </w:p>
    <w:p w14:paraId="66779BAF" w14:textId="77777777" w:rsidR="0005327E" w:rsidRPr="00940D8C" w:rsidRDefault="0005327E" w:rsidP="0005327E">
      <w:pPr>
        <w:pStyle w:val="2"/>
        <w:rPr>
          <w:sz w:val="24"/>
        </w:rPr>
      </w:pPr>
      <w:r w:rsidRPr="00940D8C">
        <w:rPr>
          <w:sz w:val="24"/>
        </w:rPr>
        <w:t>ВОЛИНСЬКА ОБЛАСНА ДЕРЖАВНА АДМІНІСТРАЦІЯ</w:t>
      </w:r>
    </w:p>
    <w:p w14:paraId="159C7A51" w14:textId="77777777" w:rsidR="0005327E" w:rsidRPr="00940D8C" w:rsidRDefault="0005327E" w:rsidP="0005327E">
      <w:pPr>
        <w:rPr>
          <w:sz w:val="14"/>
          <w:lang w:val="uk-UA"/>
        </w:rPr>
      </w:pPr>
    </w:p>
    <w:p w14:paraId="2F0D44ED" w14:textId="77777777" w:rsidR="0005327E" w:rsidRPr="00940D8C" w:rsidRDefault="0005327E" w:rsidP="0005327E">
      <w:pPr>
        <w:jc w:val="center"/>
        <w:rPr>
          <w:b/>
          <w:sz w:val="28"/>
          <w:szCs w:val="28"/>
          <w:lang w:val="uk-UA"/>
        </w:rPr>
      </w:pPr>
      <w:r w:rsidRPr="00940D8C">
        <w:rPr>
          <w:b/>
          <w:sz w:val="28"/>
          <w:szCs w:val="28"/>
          <w:lang w:val="uk-UA"/>
        </w:rPr>
        <w:t>ВОЛИНСЬКА ОБЛАСНА ВІЙСЬКОВА АДМІНІСТРАЦІЯ</w:t>
      </w:r>
    </w:p>
    <w:p w14:paraId="2B1A0739" w14:textId="77777777" w:rsidR="0005327E" w:rsidRPr="00940D8C" w:rsidRDefault="0005327E" w:rsidP="0005327E">
      <w:pPr>
        <w:jc w:val="center"/>
        <w:rPr>
          <w:b/>
          <w:sz w:val="22"/>
          <w:szCs w:val="28"/>
          <w:lang w:val="uk-UA"/>
        </w:rPr>
      </w:pPr>
    </w:p>
    <w:p w14:paraId="2093E85B" w14:textId="77777777" w:rsidR="0005327E" w:rsidRPr="00940D8C" w:rsidRDefault="0005327E" w:rsidP="0005327E">
      <w:pPr>
        <w:jc w:val="center"/>
        <w:rPr>
          <w:b/>
          <w:bCs/>
          <w:sz w:val="32"/>
          <w:lang w:val="uk-UA"/>
        </w:rPr>
      </w:pPr>
      <w:r w:rsidRPr="00940D8C">
        <w:rPr>
          <w:b/>
          <w:bCs/>
          <w:sz w:val="32"/>
          <w:lang w:val="uk-UA"/>
        </w:rPr>
        <w:t>НАКАЗ</w:t>
      </w:r>
    </w:p>
    <w:p w14:paraId="6545ABF2" w14:textId="77777777" w:rsidR="0005327E" w:rsidRPr="00940D8C" w:rsidRDefault="0005327E" w:rsidP="0005327E">
      <w:pPr>
        <w:jc w:val="center"/>
        <w:rPr>
          <w:szCs w:val="28"/>
          <w:lang w:val="uk-UA"/>
        </w:rPr>
      </w:pPr>
    </w:p>
    <w:p w14:paraId="3CE2484B" w14:textId="5D09A114" w:rsidR="0005327E" w:rsidRPr="00940D8C" w:rsidRDefault="005C26F5" w:rsidP="0005327E">
      <w:pPr>
        <w:tabs>
          <w:tab w:val="left" w:pos="567"/>
        </w:tabs>
        <w:jc w:val="both"/>
        <w:rPr>
          <w:sz w:val="28"/>
          <w:szCs w:val="28"/>
          <w:lang w:val="uk-UA"/>
        </w:rPr>
      </w:pPr>
      <w:r>
        <w:rPr>
          <w:sz w:val="28"/>
          <w:szCs w:val="28"/>
          <w:lang w:val="uk-UA"/>
        </w:rPr>
        <w:t>26</w:t>
      </w:r>
      <w:r w:rsidR="0005327E" w:rsidRPr="00940D8C">
        <w:rPr>
          <w:sz w:val="28"/>
          <w:szCs w:val="28"/>
          <w:lang w:val="uk-UA"/>
        </w:rPr>
        <w:t xml:space="preserve"> </w:t>
      </w:r>
      <w:r w:rsidR="00F41226" w:rsidRPr="00940D8C">
        <w:rPr>
          <w:sz w:val="28"/>
          <w:szCs w:val="28"/>
          <w:lang w:val="uk-UA"/>
        </w:rPr>
        <w:t xml:space="preserve">жовтня </w:t>
      </w:r>
      <w:r w:rsidR="0005327E" w:rsidRPr="00940D8C">
        <w:rPr>
          <w:sz w:val="28"/>
          <w:szCs w:val="28"/>
          <w:lang w:val="uk-UA"/>
        </w:rPr>
        <w:t xml:space="preserve">2023 року                      </w:t>
      </w:r>
      <w:r w:rsidR="00FF1450" w:rsidRPr="00940D8C">
        <w:rPr>
          <w:sz w:val="28"/>
          <w:szCs w:val="28"/>
          <w:lang w:val="uk-UA"/>
        </w:rPr>
        <w:t xml:space="preserve"> </w:t>
      </w:r>
      <w:r w:rsidR="0005327E" w:rsidRPr="00940D8C">
        <w:rPr>
          <w:sz w:val="28"/>
          <w:szCs w:val="28"/>
          <w:lang w:val="uk-UA"/>
        </w:rPr>
        <w:t xml:space="preserve"> м. Луцьк                   </w:t>
      </w:r>
      <w:r>
        <w:rPr>
          <w:sz w:val="28"/>
          <w:szCs w:val="28"/>
          <w:lang w:val="uk-UA"/>
        </w:rPr>
        <w:t xml:space="preserve">    </w:t>
      </w:r>
      <w:r w:rsidR="0005327E" w:rsidRPr="00940D8C">
        <w:rPr>
          <w:sz w:val="28"/>
          <w:szCs w:val="28"/>
          <w:lang w:val="uk-UA"/>
        </w:rPr>
        <w:t xml:space="preserve">                         </w:t>
      </w:r>
      <w:r w:rsidR="00FF1450" w:rsidRPr="00940D8C">
        <w:rPr>
          <w:sz w:val="28"/>
          <w:szCs w:val="28"/>
          <w:lang w:val="uk-UA"/>
        </w:rPr>
        <w:t xml:space="preserve">  </w:t>
      </w:r>
      <w:r w:rsidR="0005327E" w:rsidRPr="00940D8C">
        <w:rPr>
          <w:sz w:val="28"/>
          <w:szCs w:val="28"/>
          <w:lang w:val="uk-UA"/>
        </w:rPr>
        <w:t xml:space="preserve">№ </w:t>
      </w:r>
      <w:r>
        <w:rPr>
          <w:sz w:val="28"/>
          <w:szCs w:val="28"/>
          <w:lang w:val="uk-UA"/>
        </w:rPr>
        <w:t>403</w:t>
      </w:r>
    </w:p>
    <w:p w14:paraId="4FFC35DE" w14:textId="77777777" w:rsidR="0005327E" w:rsidRPr="00940D8C" w:rsidRDefault="0005327E" w:rsidP="0005327E">
      <w:pPr>
        <w:rPr>
          <w:sz w:val="28"/>
          <w:szCs w:val="28"/>
          <w:lang w:val="uk-UA"/>
        </w:rPr>
      </w:pPr>
    </w:p>
    <w:p w14:paraId="5936AFFB" w14:textId="77777777" w:rsidR="00C42438" w:rsidRPr="00940D8C" w:rsidRDefault="00C42438" w:rsidP="00C42438">
      <w:pPr>
        <w:pStyle w:val="Iauiue"/>
        <w:jc w:val="center"/>
        <w:rPr>
          <w:sz w:val="28"/>
          <w:szCs w:val="28"/>
          <w:lang w:val="uk-UA"/>
        </w:rPr>
      </w:pPr>
      <w:r w:rsidRPr="00940D8C">
        <w:rPr>
          <w:sz w:val="28"/>
          <w:szCs w:val="28"/>
          <w:lang w:val="uk-UA"/>
        </w:rPr>
        <w:t>Про внесення змін до показників обласного бюджету на 2023 рік</w:t>
      </w:r>
    </w:p>
    <w:p w14:paraId="2E204508" w14:textId="32D12B88" w:rsidR="00C42438" w:rsidRPr="00940D8C" w:rsidRDefault="00C42438" w:rsidP="00C42438">
      <w:pPr>
        <w:pStyle w:val="Iauiue"/>
        <w:jc w:val="center"/>
        <w:rPr>
          <w:sz w:val="28"/>
          <w:szCs w:val="28"/>
          <w:lang w:val="uk-UA"/>
        </w:rPr>
      </w:pPr>
      <w:r w:rsidRPr="00940D8C">
        <w:rPr>
          <w:sz w:val="28"/>
          <w:szCs w:val="28"/>
          <w:lang w:val="uk-UA"/>
        </w:rPr>
        <w:t>та вне</w:t>
      </w:r>
      <w:r w:rsidR="00A0115B" w:rsidRPr="00940D8C">
        <w:rPr>
          <w:sz w:val="28"/>
          <w:szCs w:val="28"/>
          <w:lang w:val="uk-UA"/>
        </w:rPr>
        <w:t xml:space="preserve">сення змін у додатки </w:t>
      </w:r>
      <w:r w:rsidR="00E136C9" w:rsidRPr="00940D8C">
        <w:rPr>
          <w:sz w:val="28"/>
          <w:szCs w:val="28"/>
          <w:lang w:val="uk-UA"/>
        </w:rPr>
        <w:t>до наказів</w:t>
      </w:r>
      <w:r w:rsidRPr="00940D8C">
        <w:rPr>
          <w:sz w:val="28"/>
          <w:szCs w:val="28"/>
          <w:lang w:val="uk-UA"/>
        </w:rPr>
        <w:t xml:space="preserve"> начальника обласної військової адміністрації </w:t>
      </w:r>
      <w:r w:rsidR="00637C95" w:rsidRPr="00940D8C">
        <w:rPr>
          <w:sz w:val="28"/>
          <w:szCs w:val="28"/>
          <w:lang w:val="uk-UA"/>
        </w:rPr>
        <w:t xml:space="preserve">від 15 червня 2023 року № 202 та </w:t>
      </w:r>
      <w:r w:rsidRPr="00940D8C">
        <w:rPr>
          <w:sz w:val="28"/>
          <w:szCs w:val="28"/>
          <w:lang w:val="uk-UA"/>
        </w:rPr>
        <w:t>від 10 серпня 2023 року № 277</w:t>
      </w:r>
      <w:r w:rsidR="00637C95" w:rsidRPr="00940D8C">
        <w:rPr>
          <w:sz w:val="28"/>
          <w:szCs w:val="28"/>
          <w:lang w:val="uk-UA"/>
        </w:rPr>
        <w:t xml:space="preserve"> </w:t>
      </w:r>
    </w:p>
    <w:p w14:paraId="68DB1E16" w14:textId="77777777" w:rsidR="0005327E" w:rsidRPr="00940D8C" w:rsidRDefault="0005327E" w:rsidP="0005327E">
      <w:pPr>
        <w:rPr>
          <w:sz w:val="28"/>
          <w:szCs w:val="28"/>
          <w:lang w:val="uk-UA"/>
        </w:rPr>
      </w:pPr>
    </w:p>
    <w:p w14:paraId="391E2F46" w14:textId="77777777" w:rsidR="0005327E" w:rsidRPr="00940D8C" w:rsidRDefault="0005327E" w:rsidP="0005327E">
      <w:pPr>
        <w:ind w:firstLine="567"/>
        <w:jc w:val="both"/>
        <w:rPr>
          <w:sz w:val="28"/>
          <w:szCs w:val="28"/>
          <w:lang w:val="uk-UA" w:eastAsia="ar-SA"/>
        </w:rPr>
      </w:pPr>
      <w:r w:rsidRPr="00940D8C">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940D8C" w:rsidRDefault="00560A33" w:rsidP="0005327E">
      <w:pPr>
        <w:jc w:val="both"/>
        <w:rPr>
          <w:sz w:val="28"/>
          <w:szCs w:val="28"/>
          <w:lang w:val="uk-UA"/>
        </w:rPr>
      </w:pPr>
    </w:p>
    <w:p w14:paraId="1A2CBE66" w14:textId="723D4176" w:rsidR="0005327E" w:rsidRDefault="0005327E" w:rsidP="0005327E">
      <w:pPr>
        <w:jc w:val="both"/>
        <w:rPr>
          <w:sz w:val="28"/>
          <w:szCs w:val="28"/>
          <w:lang w:val="uk-UA"/>
        </w:rPr>
      </w:pPr>
      <w:r w:rsidRPr="00940D8C">
        <w:rPr>
          <w:sz w:val="28"/>
          <w:szCs w:val="28"/>
          <w:lang w:val="uk-UA"/>
        </w:rPr>
        <w:t>НАКАЗУЮ:</w:t>
      </w:r>
    </w:p>
    <w:p w14:paraId="33054FAB" w14:textId="77777777" w:rsidR="00940D8C" w:rsidRPr="00940D8C" w:rsidRDefault="00940D8C" w:rsidP="0005327E">
      <w:pPr>
        <w:jc w:val="both"/>
        <w:rPr>
          <w:sz w:val="28"/>
          <w:szCs w:val="28"/>
          <w:lang w:val="uk-UA"/>
        </w:rPr>
      </w:pPr>
    </w:p>
    <w:p w14:paraId="6833816A" w14:textId="39CF9C06" w:rsidR="002A33D2" w:rsidRPr="00940D8C" w:rsidRDefault="00772E63" w:rsidP="002A33D2">
      <w:pPr>
        <w:tabs>
          <w:tab w:val="left" w:pos="709"/>
        </w:tabs>
        <w:ind w:firstLine="567"/>
        <w:jc w:val="both"/>
        <w:rPr>
          <w:sz w:val="28"/>
          <w:szCs w:val="28"/>
          <w:lang w:val="uk-UA"/>
        </w:rPr>
      </w:pPr>
      <w:r w:rsidRPr="00940D8C">
        <w:rPr>
          <w:sz w:val="28"/>
          <w:szCs w:val="28"/>
          <w:lang w:val="uk-UA"/>
        </w:rPr>
        <w:t>1. </w:t>
      </w:r>
      <w:r w:rsidR="002A33D2" w:rsidRPr="00940D8C">
        <w:rPr>
          <w:sz w:val="28"/>
          <w:szCs w:val="28"/>
          <w:lang w:val="uk-UA"/>
        </w:rPr>
        <w:t xml:space="preserve">Збільшити доходи загального фонду обласного бюджету за кодом 11010500 «Податок на доходи фізичних осіб, що сплачується фізичними особами за результатами річного декларування» на загальну на суму </w:t>
      </w:r>
      <w:r w:rsidR="00C42438" w:rsidRPr="00940D8C">
        <w:rPr>
          <w:sz w:val="28"/>
          <w:szCs w:val="28"/>
          <w:lang w:val="uk-UA"/>
        </w:rPr>
        <w:t>1 49</w:t>
      </w:r>
      <w:r w:rsidR="002A33D2" w:rsidRPr="00940D8C">
        <w:rPr>
          <w:sz w:val="28"/>
          <w:szCs w:val="28"/>
          <w:lang w:val="uk-UA"/>
        </w:rPr>
        <w:t>0 000 гривень.</w:t>
      </w:r>
    </w:p>
    <w:p w14:paraId="5224CEB4" w14:textId="77777777" w:rsidR="002A33D2" w:rsidRPr="00940D8C" w:rsidRDefault="002A33D2" w:rsidP="008624B1">
      <w:pPr>
        <w:tabs>
          <w:tab w:val="left" w:pos="709"/>
        </w:tabs>
        <w:ind w:firstLine="567"/>
        <w:jc w:val="both"/>
        <w:rPr>
          <w:sz w:val="28"/>
          <w:szCs w:val="28"/>
          <w:lang w:val="uk-UA"/>
        </w:rPr>
      </w:pPr>
    </w:p>
    <w:p w14:paraId="45679BFD" w14:textId="77777777" w:rsidR="00D45669" w:rsidRDefault="002A33D2" w:rsidP="008624B1">
      <w:pPr>
        <w:tabs>
          <w:tab w:val="left" w:pos="709"/>
        </w:tabs>
        <w:ind w:firstLine="567"/>
        <w:jc w:val="both"/>
        <w:rPr>
          <w:sz w:val="28"/>
          <w:szCs w:val="28"/>
          <w:lang w:val="uk-UA"/>
        </w:rPr>
      </w:pPr>
      <w:r w:rsidRPr="00940D8C">
        <w:rPr>
          <w:sz w:val="28"/>
          <w:szCs w:val="28"/>
          <w:lang w:val="uk-UA"/>
        </w:rPr>
        <w:t>2. </w:t>
      </w:r>
      <w:r w:rsidR="00772E63" w:rsidRPr="00940D8C">
        <w:rPr>
          <w:sz w:val="28"/>
          <w:szCs w:val="28"/>
          <w:lang w:val="uk-UA"/>
        </w:rPr>
        <w:t xml:space="preserve">Збільшити доходи загального фонду обласного бюджету </w:t>
      </w:r>
      <w:r w:rsidR="00FB34FC" w:rsidRPr="00940D8C">
        <w:rPr>
          <w:sz w:val="28"/>
          <w:szCs w:val="28"/>
          <w:lang w:val="uk-UA"/>
        </w:rPr>
        <w:t xml:space="preserve">на загальну суму </w:t>
      </w:r>
      <w:r w:rsidR="008509EE" w:rsidRPr="00940D8C">
        <w:rPr>
          <w:sz w:val="28"/>
          <w:szCs w:val="28"/>
          <w:lang w:val="uk-UA"/>
        </w:rPr>
        <w:t>1 800 000</w:t>
      </w:r>
      <w:r w:rsidR="00FB34FC" w:rsidRPr="00940D8C">
        <w:rPr>
          <w:sz w:val="28"/>
          <w:szCs w:val="28"/>
          <w:lang w:val="uk-UA"/>
        </w:rPr>
        <w:t xml:space="preserve"> </w:t>
      </w:r>
      <w:r w:rsidR="00772E63" w:rsidRPr="00940D8C">
        <w:rPr>
          <w:sz w:val="28"/>
          <w:szCs w:val="28"/>
          <w:lang w:val="uk-UA"/>
        </w:rPr>
        <w:t xml:space="preserve">за </w:t>
      </w:r>
      <w:r w:rsidR="00FB34FC" w:rsidRPr="00940D8C">
        <w:rPr>
          <w:sz w:val="28"/>
          <w:szCs w:val="28"/>
          <w:lang w:val="uk-UA"/>
        </w:rPr>
        <w:t>рахунок інших субвенцій, виділених з бюджетів</w:t>
      </w:r>
      <w:r w:rsidR="00176894" w:rsidRPr="00940D8C">
        <w:rPr>
          <w:sz w:val="28"/>
          <w:szCs w:val="28"/>
          <w:lang w:val="uk-UA"/>
        </w:rPr>
        <w:t>:</w:t>
      </w:r>
      <w:r w:rsidR="00FB34FC" w:rsidRPr="00940D8C">
        <w:rPr>
          <w:sz w:val="28"/>
          <w:szCs w:val="28"/>
          <w:lang w:val="uk-UA"/>
        </w:rPr>
        <w:t xml:space="preserve"> </w:t>
      </w:r>
    </w:p>
    <w:p w14:paraId="4B987B2B" w14:textId="77777777" w:rsidR="00D45669" w:rsidRDefault="008624B1" w:rsidP="008624B1">
      <w:pPr>
        <w:tabs>
          <w:tab w:val="left" w:pos="709"/>
        </w:tabs>
        <w:ind w:firstLine="567"/>
        <w:jc w:val="both"/>
        <w:rPr>
          <w:sz w:val="28"/>
          <w:szCs w:val="28"/>
          <w:lang w:val="uk-UA"/>
        </w:rPr>
      </w:pPr>
      <w:r w:rsidRPr="00940D8C">
        <w:rPr>
          <w:sz w:val="28"/>
          <w:szCs w:val="28"/>
          <w:lang w:val="uk-UA"/>
        </w:rPr>
        <w:t>Нововолинської міської територіальної громади в сумі 200 000 гривень для Нововолинського електромеханічного фахового коледжу</w:t>
      </w:r>
      <w:r w:rsidR="00D45669">
        <w:rPr>
          <w:sz w:val="28"/>
          <w:szCs w:val="28"/>
          <w:lang w:val="uk-UA"/>
        </w:rPr>
        <w:t xml:space="preserve"> на оновлення матеріальної бази;</w:t>
      </w:r>
    </w:p>
    <w:p w14:paraId="43511257" w14:textId="77777777" w:rsidR="00D45669" w:rsidRDefault="00FB34FC" w:rsidP="008624B1">
      <w:pPr>
        <w:tabs>
          <w:tab w:val="left" w:pos="709"/>
        </w:tabs>
        <w:ind w:firstLine="567"/>
        <w:jc w:val="both"/>
        <w:rPr>
          <w:sz w:val="28"/>
          <w:szCs w:val="28"/>
          <w:lang w:val="uk-UA"/>
        </w:rPr>
      </w:pPr>
      <w:r w:rsidRPr="00940D8C">
        <w:rPr>
          <w:sz w:val="28"/>
          <w:szCs w:val="28"/>
          <w:lang w:val="uk-UA"/>
        </w:rPr>
        <w:t>Маневицької селищної територі</w:t>
      </w:r>
      <w:r w:rsidR="00A62C5F">
        <w:rPr>
          <w:sz w:val="28"/>
          <w:szCs w:val="28"/>
          <w:lang w:val="uk-UA"/>
        </w:rPr>
        <w:t>а</w:t>
      </w:r>
      <w:r w:rsidRPr="00940D8C">
        <w:rPr>
          <w:sz w:val="28"/>
          <w:szCs w:val="28"/>
          <w:lang w:val="uk-UA"/>
        </w:rPr>
        <w:t xml:space="preserve">льної громади </w:t>
      </w:r>
      <w:r w:rsidR="008624B1" w:rsidRPr="00940D8C">
        <w:rPr>
          <w:sz w:val="28"/>
          <w:szCs w:val="28"/>
          <w:lang w:val="uk-UA"/>
        </w:rPr>
        <w:t>в сумі 1 500 000 гривень на співфінансуван</w:t>
      </w:r>
      <w:r w:rsidR="00D45669">
        <w:rPr>
          <w:sz w:val="28"/>
          <w:szCs w:val="28"/>
          <w:lang w:val="uk-UA"/>
        </w:rPr>
        <w:t>ня придбання шкільного автобуса;</w:t>
      </w:r>
    </w:p>
    <w:p w14:paraId="5EE8B26C" w14:textId="1A81CAC6" w:rsidR="00772E63" w:rsidRPr="00940D8C" w:rsidRDefault="00176894" w:rsidP="008624B1">
      <w:pPr>
        <w:tabs>
          <w:tab w:val="left" w:pos="709"/>
        </w:tabs>
        <w:ind w:firstLine="567"/>
        <w:jc w:val="both"/>
        <w:rPr>
          <w:sz w:val="28"/>
          <w:szCs w:val="28"/>
          <w:lang w:val="uk-UA"/>
        </w:rPr>
      </w:pPr>
      <w:r w:rsidRPr="00940D8C">
        <w:rPr>
          <w:sz w:val="28"/>
          <w:szCs w:val="28"/>
          <w:lang w:val="uk-UA"/>
        </w:rPr>
        <w:t xml:space="preserve">Поромівської сільської територіальної громади в сумі 100 000 гривень на оплату послуг з </w:t>
      </w:r>
      <w:r w:rsidR="002478E4">
        <w:rPr>
          <w:sz w:val="28"/>
          <w:szCs w:val="28"/>
          <w:lang w:val="uk-UA"/>
        </w:rPr>
        <w:t>виготовлення проє</w:t>
      </w:r>
      <w:r w:rsidRPr="00940D8C">
        <w:rPr>
          <w:sz w:val="28"/>
          <w:szCs w:val="28"/>
          <w:lang w:val="uk-UA"/>
        </w:rPr>
        <w:t xml:space="preserve">ктно-кошторисної документації на проведення </w:t>
      </w:r>
      <w:r w:rsidRPr="003C7F6E">
        <w:rPr>
          <w:sz w:val="28"/>
          <w:szCs w:val="28"/>
          <w:lang w:val="uk-UA"/>
        </w:rPr>
        <w:t xml:space="preserve">ремонту покрівлі </w:t>
      </w:r>
      <w:r w:rsidR="003C7F6E">
        <w:rPr>
          <w:sz w:val="28"/>
          <w:szCs w:val="28"/>
          <w:lang w:val="uk-UA"/>
        </w:rPr>
        <w:t>будови столови</w:t>
      </w:r>
      <w:r w:rsidRPr="00940D8C">
        <w:rPr>
          <w:sz w:val="28"/>
          <w:szCs w:val="28"/>
          <w:lang w:val="uk-UA"/>
        </w:rPr>
        <w:t xml:space="preserve"> державного навчального закладу «Нововолинський центр професійно-технічної освіти» у зв’язку з її аварійним станом</w:t>
      </w:r>
      <w:r w:rsidR="00772E63" w:rsidRPr="00940D8C">
        <w:rPr>
          <w:sz w:val="28"/>
          <w:szCs w:val="28"/>
          <w:lang w:val="uk-UA"/>
        </w:rPr>
        <w:t xml:space="preserve">. </w:t>
      </w:r>
    </w:p>
    <w:p w14:paraId="21CFADB6" w14:textId="77777777" w:rsidR="00560A33" w:rsidRPr="00940D8C" w:rsidRDefault="00560A33" w:rsidP="00335C8E">
      <w:pPr>
        <w:tabs>
          <w:tab w:val="left" w:pos="709"/>
        </w:tabs>
        <w:ind w:firstLine="567"/>
        <w:jc w:val="both"/>
        <w:rPr>
          <w:sz w:val="28"/>
          <w:szCs w:val="28"/>
          <w:lang w:val="uk-UA"/>
        </w:rPr>
      </w:pPr>
    </w:p>
    <w:p w14:paraId="0F7376BD" w14:textId="188118A3" w:rsidR="00D531C7" w:rsidRPr="00940D8C" w:rsidRDefault="00374ED8" w:rsidP="00D531C7">
      <w:pPr>
        <w:overflowPunct/>
        <w:ind w:firstLine="567"/>
        <w:jc w:val="both"/>
        <w:textAlignment w:val="auto"/>
        <w:rPr>
          <w:sz w:val="28"/>
          <w:szCs w:val="28"/>
          <w:lang w:val="uk-UA"/>
        </w:rPr>
      </w:pPr>
      <w:r w:rsidRPr="00940D8C">
        <w:rPr>
          <w:sz w:val="28"/>
          <w:szCs w:val="28"/>
          <w:lang w:val="uk-UA"/>
        </w:rPr>
        <w:t>3</w:t>
      </w:r>
      <w:r w:rsidR="004F5996" w:rsidRPr="00940D8C">
        <w:rPr>
          <w:sz w:val="28"/>
          <w:szCs w:val="28"/>
          <w:lang w:val="uk-UA"/>
        </w:rPr>
        <w:t>.</w:t>
      </w:r>
      <w:r w:rsidR="00FD001E" w:rsidRPr="00940D8C">
        <w:rPr>
          <w:sz w:val="28"/>
          <w:szCs w:val="28"/>
          <w:lang w:val="uk-UA"/>
        </w:rPr>
        <w:t> </w:t>
      </w:r>
      <w:r w:rsidR="00D531C7" w:rsidRPr="00940D8C">
        <w:rPr>
          <w:sz w:val="28"/>
          <w:szCs w:val="28"/>
          <w:lang w:val="uk-UA"/>
        </w:rPr>
        <w:t>Унести зміни до:</w:t>
      </w:r>
    </w:p>
    <w:p w14:paraId="768A224C" w14:textId="478ABCC5" w:rsidR="00FF1450" w:rsidRPr="00940D8C" w:rsidRDefault="00D531C7" w:rsidP="00E14B06">
      <w:pPr>
        <w:ind w:firstLine="567"/>
        <w:jc w:val="both"/>
        <w:rPr>
          <w:sz w:val="28"/>
          <w:szCs w:val="28"/>
          <w:lang w:val="uk-UA"/>
        </w:rPr>
      </w:pPr>
      <w:r w:rsidRPr="00940D8C">
        <w:rPr>
          <w:sz w:val="28"/>
          <w:szCs w:val="28"/>
          <w:lang w:val="uk-UA"/>
        </w:rPr>
        <w:t xml:space="preserve">розподілу видатків обласного бюджету </w:t>
      </w:r>
      <w:r w:rsidR="00E14B06" w:rsidRPr="00940D8C">
        <w:rPr>
          <w:sz w:val="28"/>
          <w:szCs w:val="28"/>
          <w:lang w:val="uk-UA"/>
        </w:rPr>
        <w:t>на 2023 рік згідно з додатком 1;</w:t>
      </w:r>
    </w:p>
    <w:p w14:paraId="26A25CFE" w14:textId="61D1B1D2" w:rsidR="005E7D2B" w:rsidRPr="00940D8C" w:rsidRDefault="00D531C7" w:rsidP="006B6C87">
      <w:pPr>
        <w:ind w:firstLine="567"/>
        <w:jc w:val="both"/>
        <w:rPr>
          <w:sz w:val="28"/>
          <w:szCs w:val="28"/>
          <w:lang w:val="uk-UA"/>
        </w:rPr>
      </w:pPr>
      <w:r w:rsidRPr="00940D8C">
        <w:rPr>
          <w:sz w:val="28"/>
          <w:szCs w:val="28"/>
          <w:lang w:val="uk-UA"/>
        </w:rPr>
        <w:t xml:space="preserve">обсягів капітальних вкладень бюджету в розрізі інвестиційних проєктів </w:t>
      </w:r>
      <w:r w:rsidR="006B6C87" w:rsidRPr="00940D8C">
        <w:rPr>
          <w:sz w:val="28"/>
          <w:szCs w:val="28"/>
          <w:lang w:val="uk-UA"/>
        </w:rPr>
        <w:t>у 2023 році згідно з додатком 2</w:t>
      </w:r>
      <w:r w:rsidR="00E14B06" w:rsidRPr="00940D8C">
        <w:rPr>
          <w:sz w:val="28"/>
          <w:szCs w:val="28"/>
          <w:lang w:val="uk-UA"/>
        </w:rPr>
        <w:t>;</w:t>
      </w:r>
    </w:p>
    <w:p w14:paraId="67F5DAA7" w14:textId="3DE0D988" w:rsidR="00B607DB" w:rsidRPr="00940D8C" w:rsidRDefault="00E14B06" w:rsidP="00E14B06">
      <w:pPr>
        <w:ind w:firstLine="567"/>
        <w:jc w:val="both"/>
        <w:rPr>
          <w:sz w:val="28"/>
          <w:szCs w:val="28"/>
          <w:lang w:val="uk-UA"/>
        </w:rPr>
      </w:pPr>
      <w:r w:rsidRPr="00940D8C">
        <w:rPr>
          <w:sz w:val="28"/>
          <w:szCs w:val="28"/>
          <w:lang w:val="uk-UA"/>
        </w:rPr>
        <w:t>витрат обласного бюджету на реалізацію регіональних програм у</w:t>
      </w:r>
      <w:r w:rsidRPr="00940D8C">
        <w:rPr>
          <w:sz w:val="28"/>
          <w:szCs w:val="28"/>
        </w:rPr>
        <w:t xml:space="preserve"> </w:t>
      </w:r>
      <w:r w:rsidRPr="00940D8C">
        <w:rPr>
          <w:sz w:val="28"/>
          <w:szCs w:val="28"/>
          <w:lang w:val="uk-UA"/>
        </w:rPr>
        <w:t>2023 році згідно з додатком 3</w:t>
      </w:r>
      <w:r w:rsidR="00374ED8" w:rsidRPr="00940D8C">
        <w:rPr>
          <w:sz w:val="28"/>
          <w:szCs w:val="28"/>
          <w:lang w:val="uk-UA"/>
        </w:rPr>
        <w:t>.</w:t>
      </w:r>
    </w:p>
    <w:p w14:paraId="22EB7EF4" w14:textId="3F720D1D" w:rsidR="00385799" w:rsidRPr="00940D8C" w:rsidRDefault="00385799" w:rsidP="00E14B06">
      <w:pPr>
        <w:ind w:firstLine="567"/>
        <w:jc w:val="both"/>
        <w:rPr>
          <w:sz w:val="28"/>
          <w:szCs w:val="28"/>
          <w:lang w:val="uk-UA"/>
        </w:rPr>
      </w:pPr>
    </w:p>
    <w:p w14:paraId="05C288F0" w14:textId="098C2512" w:rsidR="00637C95" w:rsidRPr="00940D8C" w:rsidRDefault="00940D8C" w:rsidP="00637C95">
      <w:pPr>
        <w:overflowPunct/>
        <w:ind w:firstLine="567"/>
        <w:jc w:val="both"/>
        <w:textAlignment w:val="auto"/>
        <w:rPr>
          <w:spacing w:val="-4"/>
          <w:sz w:val="28"/>
          <w:szCs w:val="28"/>
          <w:lang w:val="uk-UA"/>
        </w:rPr>
      </w:pPr>
      <w:r>
        <w:rPr>
          <w:spacing w:val="-4"/>
          <w:sz w:val="28"/>
          <w:szCs w:val="28"/>
          <w:lang w:val="uk-UA"/>
        </w:rPr>
        <w:lastRenderedPageBreak/>
        <w:t>4. </w:t>
      </w:r>
      <w:r w:rsidR="00637C95" w:rsidRPr="00940D8C">
        <w:rPr>
          <w:spacing w:val="-4"/>
          <w:sz w:val="28"/>
          <w:szCs w:val="28"/>
          <w:lang w:val="uk-UA"/>
        </w:rPr>
        <w:t xml:space="preserve">Унести зміни у додаток 4 до наказу начальника обласної військової адміністрації від 15 червня 2023 року № 202 «Про внесення змін до показників обласного бюджету на 2023 рік», замінивши слова «Субвенція з обласного бюджету для проведення капітального ремонту прибудинкової території будівлі Поворської дільничої лікарні А-3 з спорудою цивільного захисту (з улаштуванням водовідведення) за адресою вул. </w:t>
      </w:r>
      <w:r w:rsidR="009F4B70">
        <w:rPr>
          <w:spacing w:val="-4"/>
          <w:sz w:val="28"/>
          <w:szCs w:val="28"/>
          <w:lang w:val="uk-UA"/>
        </w:rPr>
        <w:t>…</w:t>
      </w:r>
      <w:r w:rsidR="00637C95" w:rsidRPr="00940D8C">
        <w:rPr>
          <w:spacing w:val="-4"/>
          <w:sz w:val="28"/>
          <w:szCs w:val="28"/>
          <w:lang w:val="uk-UA"/>
        </w:rPr>
        <w:t xml:space="preserve">» словами «Субвенція з обласного бюджету для проведення капітального ремонту захисної споруди цивільного захисту в комунальному закладі Поворської сільської ради Ковельського району Волинської області с. Поворськ з улаштуванням водовідведення за адресою вул. </w:t>
      </w:r>
      <w:r w:rsidR="009F4B70">
        <w:rPr>
          <w:spacing w:val="-4"/>
          <w:sz w:val="28"/>
          <w:szCs w:val="28"/>
          <w:lang w:val="uk-UA"/>
        </w:rPr>
        <w:t>…</w:t>
      </w:r>
      <w:r w:rsidR="00637C95" w:rsidRPr="00940D8C">
        <w:rPr>
          <w:spacing w:val="-4"/>
          <w:sz w:val="28"/>
          <w:szCs w:val="28"/>
          <w:lang w:val="uk-UA"/>
        </w:rPr>
        <w:t xml:space="preserve">». </w:t>
      </w:r>
    </w:p>
    <w:p w14:paraId="26A79316" w14:textId="77777777" w:rsidR="00637C95" w:rsidRPr="00940D8C" w:rsidRDefault="00637C95" w:rsidP="00385799">
      <w:pPr>
        <w:overflowPunct/>
        <w:ind w:firstLine="567"/>
        <w:jc w:val="both"/>
        <w:textAlignment w:val="auto"/>
        <w:rPr>
          <w:sz w:val="28"/>
          <w:szCs w:val="28"/>
          <w:lang w:val="uk-UA"/>
        </w:rPr>
      </w:pPr>
    </w:p>
    <w:p w14:paraId="4DE91B2C" w14:textId="4A5E8E87" w:rsidR="00385799" w:rsidRPr="00940D8C" w:rsidRDefault="00637C95" w:rsidP="00385799">
      <w:pPr>
        <w:overflowPunct/>
        <w:ind w:firstLine="567"/>
        <w:jc w:val="both"/>
        <w:textAlignment w:val="auto"/>
        <w:rPr>
          <w:spacing w:val="-4"/>
          <w:sz w:val="28"/>
          <w:szCs w:val="28"/>
          <w:lang w:val="uk-UA"/>
        </w:rPr>
      </w:pPr>
      <w:r w:rsidRPr="00940D8C">
        <w:rPr>
          <w:sz w:val="28"/>
          <w:szCs w:val="28"/>
          <w:lang w:val="uk-UA"/>
        </w:rPr>
        <w:t>5</w:t>
      </w:r>
      <w:r w:rsidR="00385799" w:rsidRPr="00940D8C">
        <w:rPr>
          <w:sz w:val="28"/>
          <w:szCs w:val="28"/>
          <w:lang w:val="uk-UA"/>
        </w:rPr>
        <w:t>.</w:t>
      </w:r>
      <w:r w:rsidR="00940D8C">
        <w:rPr>
          <w:sz w:val="28"/>
          <w:szCs w:val="28"/>
          <w:lang w:val="uk-UA"/>
        </w:rPr>
        <w:t> </w:t>
      </w:r>
      <w:r w:rsidR="00385799" w:rsidRPr="00940D8C">
        <w:rPr>
          <w:spacing w:val="-4"/>
          <w:sz w:val="28"/>
          <w:szCs w:val="28"/>
          <w:lang w:val="uk-UA"/>
        </w:rPr>
        <w:t xml:space="preserve">Унести зміни у додаток 4 до наказу начальника обласної військової адміністрації від 10 серпня 2023 року № 277 «Про внесення змін до показників обласного бюджету на 2023 рік та внесення змін у додаток 4 до наказу начальника обласної військової адміністрації від 14 квітня 2023 року № 120», замінивши слова «Субвенція з обласного бюджету на реконструкцію дошкільного навчального закладу по вул. </w:t>
      </w:r>
      <w:r w:rsidR="009F4B70">
        <w:rPr>
          <w:spacing w:val="-4"/>
          <w:sz w:val="28"/>
          <w:szCs w:val="28"/>
          <w:lang w:val="uk-UA"/>
        </w:rPr>
        <w:t xml:space="preserve">…. </w:t>
      </w:r>
      <w:r w:rsidR="00385799" w:rsidRPr="00940D8C">
        <w:rPr>
          <w:spacing w:val="-4"/>
          <w:sz w:val="28"/>
          <w:szCs w:val="28"/>
          <w:lang w:val="uk-UA"/>
        </w:rPr>
        <w:t xml:space="preserve">Волинської області з аварійно-відновлюваними роботами та впровадженням заходів з енергозбереження» словами «Субвенція з обласного бюджету на реконструкцію закладу дошкільної освіти с. Радовичі </w:t>
      </w:r>
      <w:r w:rsidR="00385799" w:rsidRPr="00D17071">
        <w:rPr>
          <w:spacing w:val="-4"/>
          <w:sz w:val="28"/>
          <w:szCs w:val="28"/>
          <w:lang w:val="uk-UA"/>
        </w:rPr>
        <w:t>по</w:t>
      </w:r>
      <w:r w:rsidR="00385799" w:rsidRPr="00940D8C">
        <w:rPr>
          <w:spacing w:val="-4"/>
          <w:sz w:val="28"/>
          <w:szCs w:val="28"/>
          <w:lang w:val="uk-UA"/>
        </w:rPr>
        <w:t xml:space="preserve"> вул.</w:t>
      </w:r>
      <w:r w:rsidR="00DD6844" w:rsidRPr="00940D8C">
        <w:rPr>
          <w:spacing w:val="-4"/>
          <w:sz w:val="28"/>
          <w:szCs w:val="28"/>
          <w:lang w:val="uk-UA"/>
        </w:rPr>
        <w:t xml:space="preserve"> </w:t>
      </w:r>
      <w:r w:rsidR="009F4B70">
        <w:rPr>
          <w:spacing w:val="-4"/>
          <w:sz w:val="28"/>
          <w:szCs w:val="28"/>
          <w:lang w:val="uk-UA"/>
        </w:rPr>
        <w:t>…</w:t>
      </w:r>
      <w:r w:rsidR="00385799" w:rsidRPr="00940D8C">
        <w:rPr>
          <w:spacing w:val="-4"/>
          <w:sz w:val="28"/>
          <w:szCs w:val="28"/>
          <w:lang w:val="uk-UA"/>
        </w:rPr>
        <w:t xml:space="preserve"> Волинської області з аварійно-відновлюваними роботами та впровадженням заходів з енергозбереження».</w:t>
      </w:r>
    </w:p>
    <w:p w14:paraId="156DED66" w14:textId="616DC197" w:rsidR="00385799" w:rsidRPr="00940D8C" w:rsidRDefault="00385799" w:rsidP="00E14B06">
      <w:pPr>
        <w:ind w:firstLine="567"/>
        <w:jc w:val="both"/>
        <w:rPr>
          <w:sz w:val="28"/>
          <w:szCs w:val="28"/>
          <w:lang w:val="uk-UA"/>
        </w:rPr>
      </w:pPr>
    </w:p>
    <w:p w14:paraId="4EBEF2D7" w14:textId="78AA1555" w:rsidR="00017451" w:rsidRPr="00940D8C" w:rsidRDefault="00FC6F3D" w:rsidP="0093478C">
      <w:pPr>
        <w:overflowPunct/>
        <w:ind w:firstLine="567"/>
        <w:jc w:val="both"/>
        <w:textAlignment w:val="auto"/>
        <w:rPr>
          <w:sz w:val="28"/>
          <w:szCs w:val="28"/>
          <w:lang w:val="uk-UA"/>
        </w:rPr>
      </w:pPr>
      <w:r w:rsidRPr="00940D8C">
        <w:rPr>
          <w:sz w:val="28"/>
          <w:szCs w:val="28"/>
          <w:lang w:val="uk-UA"/>
        </w:rPr>
        <w:t>6</w:t>
      </w:r>
      <w:r w:rsidR="002E59CD" w:rsidRPr="00940D8C">
        <w:rPr>
          <w:sz w:val="28"/>
          <w:szCs w:val="28"/>
          <w:lang w:val="uk-UA"/>
        </w:rPr>
        <w:t>. </w:t>
      </w:r>
      <w:r w:rsidR="00017451" w:rsidRPr="00940D8C">
        <w:rPr>
          <w:sz w:val="28"/>
          <w:szCs w:val="28"/>
          <w:lang w:val="uk-UA"/>
        </w:rPr>
        <w:t>Департамент</w:t>
      </w:r>
      <w:r w:rsidR="002A0F7C">
        <w:rPr>
          <w:sz w:val="28"/>
          <w:szCs w:val="28"/>
          <w:lang w:val="uk-UA"/>
        </w:rPr>
        <w:t>ові</w:t>
      </w:r>
      <w:r w:rsidR="00017451" w:rsidRPr="00940D8C">
        <w:rPr>
          <w:sz w:val="28"/>
          <w:szCs w:val="28"/>
          <w:lang w:val="uk-UA"/>
        </w:rPr>
        <w:t xml:space="preserve">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940D8C" w:rsidRDefault="00560A33" w:rsidP="0093478C">
      <w:pPr>
        <w:overflowPunct/>
        <w:ind w:firstLine="567"/>
        <w:jc w:val="both"/>
        <w:textAlignment w:val="auto"/>
        <w:rPr>
          <w:sz w:val="28"/>
          <w:szCs w:val="28"/>
          <w:lang w:val="uk-UA"/>
        </w:rPr>
      </w:pPr>
    </w:p>
    <w:p w14:paraId="08B461AC" w14:textId="07EF364B" w:rsidR="00017451" w:rsidRPr="00940D8C" w:rsidRDefault="00FC6F3D" w:rsidP="00017451">
      <w:pPr>
        <w:ind w:firstLine="567"/>
        <w:jc w:val="both"/>
        <w:rPr>
          <w:sz w:val="28"/>
          <w:szCs w:val="28"/>
          <w:lang w:val="uk-UA"/>
        </w:rPr>
      </w:pPr>
      <w:r w:rsidRPr="00940D8C">
        <w:rPr>
          <w:sz w:val="28"/>
          <w:szCs w:val="28"/>
          <w:lang w:val="uk-UA"/>
        </w:rPr>
        <w:t>7</w:t>
      </w:r>
      <w:r w:rsidR="0032159D" w:rsidRPr="00940D8C">
        <w:rPr>
          <w:sz w:val="28"/>
          <w:szCs w:val="28"/>
          <w:lang w:val="uk-UA"/>
        </w:rPr>
        <w:t>.</w:t>
      </w:r>
      <w:r w:rsidR="00017451" w:rsidRPr="00940D8C">
        <w:rPr>
          <w:sz w:val="28"/>
          <w:szCs w:val="28"/>
          <w:lang w:val="uk-UA"/>
        </w:rPr>
        <w:t> </w:t>
      </w:r>
      <w:r w:rsidR="000B34DE" w:rsidRPr="00940D8C">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40D8C">
        <w:rPr>
          <w:sz w:val="28"/>
          <w:szCs w:val="28"/>
          <w:lang w:val="uk-UA"/>
        </w:rPr>
        <w:t>.</w:t>
      </w:r>
    </w:p>
    <w:p w14:paraId="0B13B65D" w14:textId="77777777" w:rsidR="00017451" w:rsidRPr="00940D8C" w:rsidRDefault="00017451" w:rsidP="00017451">
      <w:pPr>
        <w:rPr>
          <w:bCs/>
          <w:sz w:val="28"/>
          <w:szCs w:val="28"/>
          <w:lang w:val="uk-UA"/>
        </w:rPr>
      </w:pPr>
    </w:p>
    <w:p w14:paraId="723B45F1" w14:textId="77777777" w:rsidR="00B607DB" w:rsidRPr="00940D8C" w:rsidRDefault="00B607DB" w:rsidP="00017451">
      <w:pPr>
        <w:rPr>
          <w:bCs/>
          <w:sz w:val="28"/>
          <w:szCs w:val="28"/>
          <w:lang w:val="uk-UA"/>
        </w:rPr>
      </w:pPr>
    </w:p>
    <w:p w14:paraId="73B982E5" w14:textId="3FB1E240" w:rsidR="00017451" w:rsidRPr="00940D8C" w:rsidRDefault="00017451" w:rsidP="00017451">
      <w:pPr>
        <w:rPr>
          <w:b/>
          <w:bCs/>
          <w:sz w:val="28"/>
          <w:szCs w:val="28"/>
          <w:lang w:val="uk-UA"/>
        </w:rPr>
      </w:pPr>
      <w:r w:rsidRPr="00940D8C">
        <w:rPr>
          <w:bCs/>
          <w:sz w:val="28"/>
          <w:szCs w:val="28"/>
          <w:lang w:val="uk-UA"/>
        </w:rPr>
        <w:t>Начальник</w:t>
      </w:r>
      <w:r w:rsidRPr="00940D8C">
        <w:rPr>
          <w:b/>
          <w:sz w:val="28"/>
          <w:szCs w:val="28"/>
          <w:lang w:val="uk-UA"/>
        </w:rPr>
        <w:tab/>
      </w:r>
      <w:r w:rsidRPr="00940D8C">
        <w:rPr>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r>
      <w:r w:rsidRPr="00940D8C">
        <w:rPr>
          <w:b/>
          <w:bCs/>
          <w:sz w:val="28"/>
          <w:szCs w:val="28"/>
          <w:lang w:val="uk-UA"/>
        </w:rPr>
        <w:tab/>
        <w:t xml:space="preserve">        Юрій ПОГУЛЯЙКО</w:t>
      </w:r>
    </w:p>
    <w:p w14:paraId="2641979B" w14:textId="66F71CFE" w:rsidR="00E14B06" w:rsidRPr="00940D8C" w:rsidRDefault="00E14B06" w:rsidP="00017451">
      <w:pPr>
        <w:rPr>
          <w:sz w:val="28"/>
          <w:szCs w:val="28"/>
        </w:rPr>
      </w:pPr>
    </w:p>
    <w:p w14:paraId="31203296" w14:textId="77777777" w:rsidR="00B607DB" w:rsidRPr="00940D8C" w:rsidRDefault="00B607DB" w:rsidP="00017451">
      <w:pPr>
        <w:rPr>
          <w:sz w:val="28"/>
          <w:szCs w:val="28"/>
        </w:rPr>
      </w:pPr>
    </w:p>
    <w:p w14:paraId="7A0FE693" w14:textId="0A0A0AB4" w:rsidR="000335A4" w:rsidRPr="00940D8C" w:rsidRDefault="006B6C87" w:rsidP="00E14B06">
      <w:pPr>
        <w:rPr>
          <w:bCs/>
          <w:sz w:val="24"/>
          <w:szCs w:val="24"/>
          <w:lang w:val="uk-UA"/>
        </w:rPr>
      </w:pPr>
      <w:r w:rsidRPr="00940D8C">
        <w:rPr>
          <w:bCs/>
          <w:sz w:val="24"/>
          <w:szCs w:val="24"/>
          <w:lang w:val="uk-UA"/>
        </w:rPr>
        <w:t>Юрій Фредюк</w:t>
      </w:r>
      <w:r w:rsidR="00DC7AE4" w:rsidRPr="00940D8C">
        <w:rPr>
          <w:bCs/>
          <w:sz w:val="24"/>
          <w:szCs w:val="24"/>
          <w:lang w:val="uk-UA"/>
        </w:rPr>
        <w:t xml:space="preserve"> 777</w:t>
      </w:r>
      <w:r w:rsidR="000335A4" w:rsidRPr="00940D8C">
        <w:rPr>
          <w:bCs/>
          <w:sz w:val="24"/>
          <w:szCs w:val="24"/>
          <w:lang w:val="uk-UA"/>
        </w:rPr>
        <w:t> </w:t>
      </w:r>
      <w:r w:rsidRPr="00940D8C">
        <w:rPr>
          <w:bCs/>
          <w:sz w:val="24"/>
          <w:szCs w:val="24"/>
          <w:lang w:val="uk-UA"/>
        </w:rPr>
        <w:t>212</w:t>
      </w:r>
    </w:p>
    <w:p w14:paraId="1B106718" w14:textId="707F7E12" w:rsidR="000335A4" w:rsidRPr="00940D8C" w:rsidRDefault="00385799" w:rsidP="00E14B06">
      <w:pPr>
        <w:rPr>
          <w:bCs/>
          <w:sz w:val="24"/>
          <w:szCs w:val="24"/>
          <w:lang w:val="uk-UA"/>
        </w:rPr>
      </w:pPr>
      <w:r w:rsidRPr="00940D8C">
        <w:rPr>
          <w:bCs/>
          <w:sz w:val="24"/>
          <w:szCs w:val="24"/>
          <w:lang w:val="uk-UA"/>
        </w:rPr>
        <w:t>Руслан Тищенко</w:t>
      </w:r>
      <w:r w:rsidR="000335A4" w:rsidRPr="00940D8C">
        <w:rPr>
          <w:bCs/>
          <w:sz w:val="24"/>
          <w:szCs w:val="24"/>
          <w:lang w:val="uk-UA"/>
        </w:rPr>
        <w:t xml:space="preserve"> 777</w:t>
      </w:r>
      <w:r w:rsidR="00BE28CF" w:rsidRPr="00940D8C">
        <w:rPr>
          <w:bCs/>
          <w:sz w:val="24"/>
          <w:szCs w:val="24"/>
          <w:lang w:val="uk-UA"/>
        </w:rPr>
        <w:t> </w:t>
      </w:r>
      <w:r w:rsidRPr="00940D8C">
        <w:rPr>
          <w:bCs/>
          <w:sz w:val="24"/>
          <w:szCs w:val="24"/>
          <w:lang w:val="uk-UA"/>
        </w:rPr>
        <w:t>23</w:t>
      </w:r>
      <w:r w:rsidR="000335A4" w:rsidRPr="00940D8C">
        <w:rPr>
          <w:bCs/>
          <w:sz w:val="24"/>
          <w:szCs w:val="24"/>
          <w:lang w:val="uk-UA"/>
        </w:rPr>
        <w:t>5</w:t>
      </w:r>
    </w:p>
    <w:p w14:paraId="5B99078B" w14:textId="04A85923" w:rsidR="00C706D2" w:rsidRPr="00940D8C" w:rsidRDefault="009E14D5" w:rsidP="00E14B06">
      <w:pPr>
        <w:rPr>
          <w:bCs/>
          <w:sz w:val="24"/>
          <w:szCs w:val="24"/>
          <w:lang w:val="uk-UA"/>
        </w:rPr>
      </w:pPr>
      <w:r w:rsidRPr="00940D8C">
        <w:rPr>
          <w:bCs/>
          <w:sz w:val="24"/>
          <w:szCs w:val="24"/>
          <w:lang w:val="uk-UA"/>
        </w:rPr>
        <w:t>Іван Мацюк 777 220</w:t>
      </w:r>
    </w:p>
    <w:sectPr w:rsidR="00C706D2" w:rsidRPr="00940D8C" w:rsidSect="00511ED3">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EF2B" w14:textId="77777777" w:rsidR="00743BAE" w:rsidRDefault="00743BAE" w:rsidP="009F090D">
      <w:r>
        <w:separator/>
      </w:r>
    </w:p>
  </w:endnote>
  <w:endnote w:type="continuationSeparator" w:id="0">
    <w:p w14:paraId="2349F07C" w14:textId="77777777" w:rsidR="00743BAE" w:rsidRDefault="00743BA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91717" w14:textId="77777777" w:rsidR="00743BAE" w:rsidRDefault="00743BAE" w:rsidP="009F090D">
      <w:r>
        <w:separator/>
      </w:r>
    </w:p>
  </w:footnote>
  <w:footnote w:type="continuationSeparator" w:id="0">
    <w:p w14:paraId="05803B19" w14:textId="77777777" w:rsidR="00743BAE" w:rsidRDefault="00743BA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156565"/>
      <w:docPartObj>
        <w:docPartGallery w:val="Page Numbers (Top of Page)"/>
        <w:docPartUnique/>
      </w:docPartObj>
    </w:sdtPr>
    <w:sdtContent>
      <w:p w14:paraId="22B80A24" w14:textId="3C795978" w:rsidR="00511ED3" w:rsidRDefault="00511ED3">
        <w:pPr>
          <w:pStyle w:val="af3"/>
          <w:jc w:val="center"/>
        </w:pPr>
        <w:r>
          <w:fldChar w:fldCharType="begin"/>
        </w:r>
        <w:r>
          <w:instrText>PAGE   \* MERGEFORMAT</w:instrText>
        </w:r>
        <w:r>
          <w:fldChar w:fldCharType="separate"/>
        </w:r>
        <w:r w:rsidR="00922F1F" w:rsidRPr="00922F1F">
          <w:rPr>
            <w:noProof/>
            <w:lang w:val="uk-UA"/>
          </w:rPr>
          <w:t>3</w:t>
        </w:r>
        <w:r>
          <w:fldChar w:fldCharType="end"/>
        </w:r>
      </w:p>
    </w:sdtContent>
  </w:sdt>
  <w:p w14:paraId="59E3D051" w14:textId="77777777" w:rsidR="00511ED3" w:rsidRDefault="00511ED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45130487">
    <w:abstractNumId w:val="1"/>
  </w:num>
  <w:num w:numId="2" w16cid:durableId="1269655284">
    <w:abstractNumId w:val="0"/>
  </w:num>
  <w:num w:numId="3" w16cid:durableId="1820339969">
    <w:abstractNumId w:val="2"/>
  </w:num>
  <w:num w:numId="4" w16cid:durableId="9882866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3A7D"/>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1F2B"/>
    <w:rsid w:val="00192C44"/>
    <w:rsid w:val="001A001D"/>
    <w:rsid w:val="001A0067"/>
    <w:rsid w:val="001A0937"/>
    <w:rsid w:val="001A4218"/>
    <w:rsid w:val="001A4DCC"/>
    <w:rsid w:val="001A6BD7"/>
    <w:rsid w:val="001B15BF"/>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0253F"/>
    <w:rsid w:val="0021001D"/>
    <w:rsid w:val="002167E5"/>
    <w:rsid w:val="00221B2A"/>
    <w:rsid w:val="00221C4F"/>
    <w:rsid w:val="00222F7A"/>
    <w:rsid w:val="002236EC"/>
    <w:rsid w:val="00227513"/>
    <w:rsid w:val="002360A0"/>
    <w:rsid w:val="00237F1F"/>
    <w:rsid w:val="002420A9"/>
    <w:rsid w:val="002478E4"/>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0F7C"/>
    <w:rsid w:val="002A2D42"/>
    <w:rsid w:val="002A33D2"/>
    <w:rsid w:val="002A5C2B"/>
    <w:rsid w:val="002A7567"/>
    <w:rsid w:val="002B1222"/>
    <w:rsid w:val="002B22E3"/>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6528"/>
    <w:rsid w:val="003B6577"/>
    <w:rsid w:val="003B7722"/>
    <w:rsid w:val="003B7F9C"/>
    <w:rsid w:val="003C0A5D"/>
    <w:rsid w:val="003C63BA"/>
    <w:rsid w:val="003C6806"/>
    <w:rsid w:val="003C6BD0"/>
    <w:rsid w:val="003C7605"/>
    <w:rsid w:val="003C7F6E"/>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57B37"/>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26F5"/>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3BAE"/>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4B70"/>
    <w:rsid w:val="009F7094"/>
    <w:rsid w:val="00A0115B"/>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438"/>
    <w:rsid w:val="00C42D89"/>
    <w:rsid w:val="00C431BF"/>
    <w:rsid w:val="00C45374"/>
    <w:rsid w:val="00C5268B"/>
    <w:rsid w:val="00C5447C"/>
    <w:rsid w:val="00C550CC"/>
    <w:rsid w:val="00C5577C"/>
    <w:rsid w:val="00C57F9E"/>
    <w:rsid w:val="00C62F40"/>
    <w:rsid w:val="00C63203"/>
    <w:rsid w:val="00C64904"/>
    <w:rsid w:val="00C66481"/>
    <w:rsid w:val="00C706D2"/>
    <w:rsid w:val="00C71890"/>
    <w:rsid w:val="00C71F09"/>
    <w:rsid w:val="00C76B04"/>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0E3"/>
    <w:rsid w:val="00D34E5F"/>
    <w:rsid w:val="00D37162"/>
    <w:rsid w:val="00D436A8"/>
    <w:rsid w:val="00D45669"/>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96624"/>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1D57"/>
    <w:rsid w:val="00ED4DEF"/>
    <w:rsid w:val="00ED78A7"/>
    <w:rsid w:val="00EE23D9"/>
    <w:rsid w:val="00EE31E3"/>
    <w:rsid w:val="00EE5EEB"/>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DAF44-F8DE-486C-83DA-EDE26D699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Pages>
  <Words>2349</Words>
  <Characters>1339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85</cp:revision>
  <cp:lastPrinted>2022-08-04T09:14:00Z</cp:lastPrinted>
  <dcterms:created xsi:type="dcterms:W3CDTF">2023-08-01T07:09:00Z</dcterms:created>
  <dcterms:modified xsi:type="dcterms:W3CDTF">2023-10-31T08:07:00Z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